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1155C6" w:rsidRDefault="00E30EF8" w14:paraId="424AC30F" w14:textId="695FB2E5">
      <w:pPr>
        <w:rPr>
          <w:lang w:val="da-DK"/>
        </w:rPr>
      </w:pPr>
      <w:r>
        <w:rPr>
          <w:lang w:val="da-DK"/>
        </w:rPr>
        <w:t>Joker Classic er en 5 hjuls, 10 linje videospilleautomat med stablede wilds, gevinst begge veje og respins.</w:t>
      </w:r>
    </w:p>
    <w:p w:rsidR="00E30EF8" w:rsidRDefault="00E30EF8" w14:paraId="07CCE83E" w14:textId="7110092B" w:rsidP="7867E959">
      <w:pPr>
        <w:pStyle w:val="Normal"/>
        <w:rPr>
          <w:lang w:val="da-DK"/>
          <w:rFonts w:ascii="Calibri" w:cs="Calibri" w:eastAsia="Calibri" w:hAnsi="Calibri"/>
          <w:sz w:val="22"/>
          <w:szCs w:val="22"/>
          <w:shd w:fill="FFFFFF" w:color="auto" w:val="clear"/>
        </w:rPr>
      </w:pPr>
      <w:r>
        <w:rPr>
          <w:lang w:val="da-DK"/>
          <w:rStyle w:val="normaltextrun"/>
          <w:color w:val="242424"/>
          <w:rFonts w:ascii="Calibri" w:hAnsi="Calibri"/>
          <w:shd w:fill="FFFFFF" w:color="auto" w:val="clear"/>
        </w:rPr>
        <w:t>Gevinstlinjerne udregnes først fra venstre mod højre på tilstødende hjul, der starter på hjulet længst til venstre, og derefter udregnes fra højre mod venstre på tilstødende hjul, der starter på hjulet længst til højre.</w:t>
      </w:r>
      <w:r>
        <w:rPr>
          <w:lang w:val="da-DK"/>
          <w:rStyle w:val="normaltextrun"/>
          <w:color w:val="242424"/>
          <w:rFonts w:ascii="Calibri" w:hAnsi="Calibri"/>
          <w:shd w:fill="FFFFFF" w:color="auto" w:val="clear"/>
        </w:rPr>
        <w:t xml:space="preserve"> </w:t>
      </w:r>
      <w:r>
        <w:rPr>
          <w:lang w:val="da-DK"/>
          <w:rStyle w:val="normaltextrun"/>
          <w:color w:val="000000"/>
          <w:rFonts w:ascii="Calibri" w:hAnsi="Calibri"/>
          <w:shd w:fill="FFFFFF" w:color="auto" w:val="clear"/>
        </w:rPr>
        <w:t xml:space="preserve">Kun den længste matchende kombination pr. vindende linje udbetales for hver retning. 5 ens kombinationer udbetales kun fra venstre mod højre. </w:t>
      </w:r>
      <w:r>
        <w:rPr>
          <w:lang w:val="da-DK"/>
          <w:rStyle w:val="normaltextrun"/>
          <w:color w:val="242424"/>
          <w:rFonts w:ascii="Calibri" w:hAnsi="Calibri"/>
          <w:shd w:fill="FFFFFF" w:color="auto" w:val="clear"/>
        </w:rPr>
        <w:t>Samtidige eller sammenfaldende gevinster lægges sammen.</w:t>
      </w:r>
      <w:r>
        <w:rPr>
          <w:lang w:val="da-DK"/>
          <w:rFonts w:ascii="Calibri" w:hAnsi="Calibri"/>
          <w:sz w:val="22"/>
        </w:rPr>
        <w:t xml:space="preserve"> Den faktiske udbetaling er lig med summen af dynamiske gevinsttabelværdier svarende til hver vundet linje.</w:t>
      </w:r>
      <w:r>
        <w:rPr>
          <w:lang w:val="da-DK"/>
          <w:rFonts w:ascii="Calibri" w:hAnsi="Calibri"/>
          <w:sz w:val="22"/>
        </w:rPr>
        <w:t xml:space="preserve">  </w:t>
      </w:r>
      <w:r>
        <w:rPr>
          <w:lang w:val="da-DK"/>
          <w:rFonts w:ascii="Calibri" w:hAnsi="Calibri"/>
          <w:sz w:val="22"/>
        </w:rPr>
        <w:t>Spil spilles med den samlede indsats.</w:t>
      </w:r>
    </w:p>
    <w:p w:rsidR="00885D14" w:rsidRDefault="00885D14" w14:paraId="268505FE" w14:textId="07DE2DDA" w:rsidP="00885D14">
      <w:pPr>
        <w:rPr>
          <w:rStyle w:val="IntenseEmphasis"/>
        </w:rPr>
        <w:pStyle w:val="Heading2"/>
        <w:rPr>
          <w:iCs w:val="0"/>
          <w:lang w:val="da-DK"/>
          <w:rStyle w:val="IntenseEmphasis"/>
          <w:i w:val="0"/>
          <w:color w:val="242424"/>
          <w:rFonts w:ascii="Calibri" w:cs="Calibri" w:hAnsi="Calibri"/>
          <w:shd w:fill="FFFFFF" w:color="auto" w:val="clear"/>
        </w:rPr>
      </w:pPr>
    </w:p>
    <w:p w:rsidR="00885D14" w:rsidRDefault="00885D14" w14:paraId="343765FE" w14:textId="1AA29500" w:rsidP="00885D14">
      <w:pPr>
        <w:textAlignment w:val="baseline"/>
        <w:pStyle w:val="paragraph"/>
        <w:spacing w:before="0" w:beforeAutospacing="0" w:after="0" w:afterAutospacing="0"/>
        <w:rPr>
          <w:lang w:val="da-DK"/>
          <w:color w:val="2F5496"/>
          <w:rFonts w:ascii="Segoe UI" w:cs="Segoe UI" w:hAnsi="Segoe UI"/>
          <w:sz w:val="18"/>
          <w:szCs w:val="18"/>
        </w:rPr>
      </w:pPr>
      <w:r>
        <w:rPr>
          <w:lang w:val="da-DK"/>
          <w:rStyle w:val="normaltextrun"/>
          <w:color w:val="2F5496"/>
          <w:rFonts w:ascii="Calibri Light" w:hAnsi="Calibri Light"/>
          <w:sz w:val="26"/>
        </w:rPr>
        <w:t>Wilds</w:t>
      </w:r>
    </w:p>
    <w:p w:rsidR="009F23EB" w:rsidRDefault="009F23EB" w14:paraId="7ED9C22C" w14:textId="48C3677A" w:rsidP="00885D14">
      <w:pPr>
        <w:rPr>
          <w:lang w:val="da-DK"/>
        </w:rPr>
      </w:pPr>
      <w:r>
        <w:rPr>
          <w:lang w:val="da-DK"/>
        </w:rPr>
        <w:t>Wilds Erstatter for alle symboler undtaget Scatter Mønter.</w:t>
      </w:r>
      <w:r>
        <w:rPr>
          <w:lang w:val="da-DK"/>
        </w:rPr>
        <w:t xml:space="preserve"> </w:t>
      </w:r>
    </w:p>
    <w:p w:rsidR="00885D14" w:rsidRDefault="009F23EB" w14:paraId="00C3F631" w14:textId="2AF08B10" w:rsidP="00885D14" w:rsidRPr="00885D14">
      <w:pPr>
        <w:rPr>
          <w:lang w:val="da-DK"/>
        </w:rPr>
      </w:pPr>
      <w:r>
        <w:rPr>
          <w:lang w:val="da-DK"/>
        </w:rPr>
        <w:t>Wild vises kun på hjul 2, 3 og 4.</w:t>
      </w:r>
    </w:p>
    <w:p w:rsidR="009F23EB" w:rsidRDefault="009F23EB" w14:paraId="5C8703E9" w14:textId="77777777" w:rsidP="00885D14">
      <w:pPr>
        <w:textAlignment w:val="baseline"/>
        <w:rPr>
          <w:rStyle w:val="normaltextrun"/>
        </w:rPr>
        <w:pStyle w:val="paragraph"/>
        <w:spacing w:before="0" w:beforeAutospacing="0" w:after="0" w:afterAutospacing="0"/>
        <w:rPr>
          <w:lang w:val="da-DK"/>
          <w:rStyle w:val="normaltextrun"/>
          <w:color w:val="2F5496"/>
          <w:rFonts w:ascii="Calibri Light" w:cs="Calibri Light" w:hAnsi="Calibri Light"/>
          <w:sz w:val="26"/>
          <w:szCs w:val="26"/>
        </w:rPr>
      </w:pPr>
    </w:p>
    <w:p w:rsidR="00885D14" w:rsidRDefault="00885D14" w14:paraId="075DEE1C" w14:textId="7579CBA9" w:rsidP="00885D14">
      <w:pPr>
        <w:textAlignment w:val="baseline"/>
        <w:pStyle w:val="paragraph"/>
        <w:spacing w:before="0" w:beforeAutospacing="0" w:after="0" w:afterAutospacing="0"/>
        <w:rPr>
          <w:lang w:val="da-DK"/>
          <w:color w:val="2F5496"/>
          <w:rFonts w:ascii="Segoe UI" w:cs="Segoe UI" w:hAnsi="Segoe UI"/>
          <w:sz w:val="18"/>
          <w:szCs w:val="18"/>
        </w:rPr>
      </w:pPr>
      <w:r>
        <w:rPr>
          <w:lang w:val="da-DK"/>
          <w:rStyle w:val="normaltextrun"/>
          <w:color w:val="2F5496"/>
          <w:rFonts w:ascii="Calibri Light" w:hAnsi="Calibri Light"/>
          <w:sz w:val="26"/>
        </w:rPr>
        <w:t>Respin Funktion</w:t>
      </w:r>
    </w:p>
    <w:p w:rsidR="00885D14" w:rsidRDefault="00885D14" w14:paraId="398456EE" w14:textId="76351071" w:rsidP="7867E959">
      <w:pPr>
        <w:textAlignment w:val="baseline"/>
        <w:rPr>
          <w:rStyle w:val="normaltextrun"/>
        </w:rPr>
        <w:pStyle w:val="paragraph"/>
        <w:spacing w:before="0" w:beforeAutospacing="0" w:after="0" w:afterAutospacing="0"/>
        <w:rPr>
          <w:lang w:val="da-DK"/>
          <w:rStyle w:val="normaltextrun"/>
          <w:rFonts w:ascii="Calibri" w:cs="Calibri" w:hAnsi="Calibri"/>
          <w:sz w:val="22"/>
          <w:szCs w:val="22"/>
        </w:rPr>
      </w:pPr>
      <w:r>
        <w:rPr>
          <w:lang w:val="da-DK"/>
          <w:rStyle w:val="normaltextrun"/>
          <w:rFonts w:ascii="Calibri" w:hAnsi="Calibri"/>
          <w:sz w:val="22"/>
        </w:rPr>
        <w:t>Hvis der lander et eller flere hjul med en fuld stak af wilds ved slutningen af alle spin, tildeles præcis 1 respin med alle fulde wild stakke hjul låst på plads.</w:t>
      </w:r>
      <w:r>
        <w:rPr>
          <w:lang w:val="da-DK"/>
          <w:rStyle w:val="normaltextrun"/>
          <w:rFonts w:ascii="Calibri" w:hAnsi="Calibri"/>
          <w:sz w:val="22"/>
        </w:rPr>
        <w:t xml:space="preserve"> </w:t>
      </w:r>
      <w:r>
        <w:rPr>
          <w:lang w:val="da-DK"/>
          <w:rStyle w:val="normaltextrun"/>
          <w:rFonts w:ascii="Calibri" w:hAnsi="Calibri"/>
          <w:sz w:val="22"/>
        </w:rPr>
        <w:t>Rammes yderligere en fuld stak af wilds på et ulåst hjul under et respin giver det præcis 1 respin mere.</w:t>
      </w:r>
      <w:r>
        <w:rPr>
          <w:lang w:val="da-DK"/>
          <w:rStyle w:val="normaltextrun"/>
          <w:rFonts w:ascii="Calibri" w:hAnsi="Calibri"/>
          <w:sz w:val="22"/>
        </w:rPr>
        <w:t xml:space="preserve"> </w:t>
      </w:r>
      <w:r>
        <w:rPr>
          <w:lang w:val="da-DK"/>
          <w:rStyle w:val="normaltextrun"/>
          <w:rFonts w:ascii="Calibri" w:hAnsi="Calibri"/>
          <w:sz w:val="22"/>
        </w:rPr>
        <w:t>Det maksimale antal mulige respins er 3.</w:t>
      </w:r>
    </w:p>
    <w:p w:rsidR="00885D14" w:rsidRDefault="00885D14" w14:paraId="450C99BB" w14:textId="77777777">
      <w:pPr>
        <w:rPr>
          <w:rStyle w:val="eop"/>
        </w:rPr>
        <w:rPr>
          <w:lang w:val="da-DK"/>
          <w:rStyle w:val="eop"/>
          <w:color w:val="242424"/>
          <w:rFonts w:ascii="Calibri" w:cs="Calibri" w:hAnsi="Calibri"/>
          <w:shd w:fill="FFFFFF" w:color="auto" w:val="clear"/>
        </w:rPr>
      </w:pPr>
    </w:p>
    <w:p w:rsidR="00852C44" w:rsidRDefault="00852C44" w14:paraId="1F782A40" w14:textId="2C1923CC" w:rsidP="00852C44">
      <w:pPr>
        <w:textAlignment w:val="baseline"/>
        <w:rPr>
          <w:rStyle w:val="normaltextrun"/>
        </w:rPr>
        <w:pStyle w:val="paragraph"/>
        <w:spacing w:before="0" w:beforeAutospacing="0" w:after="0" w:afterAutospacing="0"/>
        <w:rPr>
          <w:lang w:val="da-DK"/>
          <w:rStyle w:val="normaltextrun"/>
          <w:color w:val="2F5496"/>
          <w:rFonts w:ascii="Calibri Light" w:cs="Calibri Light" w:hAnsi="Calibri Light"/>
          <w:sz w:val="26"/>
          <w:szCs w:val="26"/>
        </w:rPr>
      </w:pPr>
      <w:r>
        <w:rPr>
          <w:lang w:val="da-DK"/>
          <w:rStyle w:val="normaltextrun"/>
          <w:color w:val="2F5496"/>
          <w:rFonts w:ascii="Calibri Light" w:hAnsi="Calibri Light"/>
          <w:sz w:val="26"/>
        </w:rPr>
        <w:t>Scatter Mønter</w:t>
      </w:r>
    </w:p>
    <w:p w:rsidR="00852C44" w:rsidRDefault="00852C44" w14:paraId="375596FC" w14:textId="50AEED2F" w:rsidP="7867E959" w:rsidRPr="00852C44">
      <w:pPr>
        <w:textAlignment w:val="baseline"/>
        <w:rPr>
          <w:rStyle w:val="normaltextrun"/>
        </w:rPr>
        <w:pStyle w:val="paragraph"/>
        <w:spacing w:before="0" w:beforeAutospacing="0" w:after="0" w:afterAutospacing="0"/>
        <w:rPr>
          <w:lang w:val="da-DK"/>
          <w:rStyle w:val="normaltextrun"/>
          <w:rFonts w:ascii="Calibri" w:cs="Calibri" w:hAnsi="Calibri"/>
          <w:sz w:val="22"/>
          <w:szCs w:val="22"/>
        </w:rPr>
      </w:pPr>
      <w:r>
        <w:rPr>
          <w:lang w:val="da-DK"/>
          <w:rStyle w:val="normaltextrun"/>
          <w:color w:val="000000"/>
          <w:rFonts w:ascii="Calibri" w:hAnsi="Calibri"/>
          <w:sz w:val="22"/>
          <w:shd w:fill="FFFFFF" w:color="auto" w:val="clear"/>
        </w:rPr>
        <w:t>Specielle scatter mønter viser præmiebeløb, der er synlige, når de lander på hjulene.</w:t>
      </w:r>
      <w:r>
        <w:rPr>
          <w:lang w:val="da-DK"/>
          <w:rStyle w:val="eop"/>
          <w:color w:val="000000"/>
          <w:rFonts w:ascii="Calibri" w:hAnsi="Calibri"/>
          <w:sz w:val="22"/>
          <w:shd w:fill="FFFFFF" w:color="auto" w:val="clear"/>
        </w:rPr>
        <w:t>Ram mindst Scatter Mønter på det samme spin for at få udbetalt summen af alle viste præmiebeløb.</w:t>
      </w:r>
      <w:r>
        <w:rPr>
          <w:lang w:val="da-DK"/>
          <w:rStyle w:val="eop"/>
          <w:color w:val="000000"/>
          <w:rFonts w:ascii="Calibri" w:hAnsi="Calibri"/>
          <w:sz w:val="22"/>
          <w:shd w:fill="FFFFFF" w:color="auto" w:val="clear"/>
        </w:rPr>
        <w:t xml:space="preserve">  </w:t>
      </w:r>
      <w:r>
        <w:rPr>
          <w:lang w:val="da-DK"/>
          <w:rStyle w:val="eop"/>
          <w:color w:val="000000"/>
          <w:rFonts w:ascii="Calibri" w:hAnsi="Calibri"/>
          <w:sz w:val="22"/>
          <w:shd w:fill="FFFFFF" w:color="auto" w:val="clear"/>
        </w:rPr>
        <w:t xml:space="preserve">Scatter Mønt-symboler vises ikke under respins. </w:t>
      </w:r>
      <w:r>
        <w:rPr>
          <w:lang w:val="da-DK"/>
          <w:rStyle w:val="normaltextrun"/>
          <w:rFonts w:ascii="Calibri" w:hAnsi="Calibri"/>
          <w:sz w:val="22"/>
        </w:rPr>
        <w:t>Scatter mønt-præmiebeløb for hver mønt varierer fra 1 gange indsatsbeløbet til 1000 gange indsatsbeløbet.</w:t>
      </w:r>
    </w:p>
    <w:p w:rsidR="00852C44" w:rsidRDefault="00852C44" w14:paraId="2F0A2C7D" w14:textId="77777777" w:rsidP="00852C44">
      <w:pPr>
        <w:textAlignment w:val="baseline"/>
        <w:pStyle w:val="paragraph"/>
        <w:spacing w:before="0" w:beforeAutospacing="0" w:after="0" w:afterAutospacing="0"/>
        <w:rPr>
          <w:lang w:val="da-DK"/>
          <w:color w:val="2F5496"/>
          <w:rFonts w:ascii="Segoe UI" w:cs="Segoe UI" w:hAnsi="Segoe UI"/>
          <w:sz w:val="18"/>
          <w:szCs w:val="18"/>
        </w:rPr>
      </w:pPr>
    </w:p>
    <w:p w:rsidR="00885D14" w:rsidRDefault="00885D14" w14:paraId="365B1191" w14:textId="27C9A9D4">
      <w:pPr>
        <w:rPr>
          <w:rStyle w:val="eop"/>
        </w:rPr>
        <w:rPr>
          <w:lang w:val="da-DK"/>
          <w:rStyle w:val="eop"/>
          <w:color w:val="242424"/>
          <w:rFonts w:ascii="Calibri" w:cs="Calibri" w:hAnsi="Calibri"/>
          <w:shd w:fill="FFFFFF" w:color="auto" w:val="clear"/>
        </w:rPr>
      </w:pPr>
      <w:r>
        <w:rPr>
          <w:lang w:val="da-DK"/>
          <w:rStyle w:val="eop"/>
          <w:color w:val="242424"/>
          <w:rFonts w:ascii="Calibri" w:hAnsi="Calibri"/>
        </w:rPr>
        <w:t>Scatter Mønter vises kun på hjul 2, 3 og 4.</w:t>
      </w:r>
    </w:p>
    <w:p w:rsidR="00885D14" w:rsidRDefault="00885D14" w14:paraId="42BCABB1" w14:textId="77777777" w:rsidP="00885D14">
      <w:pPr>
        <w:textAlignment w:val="baseline"/>
        <w:pStyle w:val="paragraph"/>
        <w:spacing w:before="0" w:beforeAutospacing="0" w:after="0" w:afterAutospacing="0"/>
        <w:rPr>
          <w:lang w:val="da-DK"/>
          <w:color w:val="2F5496"/>
          <w:rFonts w:ascii="Segoe UI" w:cs="Segoe UI" w:hAnsi="Segoe UI"/>
          <w:sz w:val="18"/>
          <w:szCs w:val="18"/>
        </w:rPr>
      </w:pPr>
      <w:r>
        <w:rPr>
          <w:lang w:val="da-DK"/>
          <w:rStyle w:val="normaltextrun"/>
          <w:color w:val="2F5496"/>
          <w:rFonts w:ascii="Calibri Light" w:hAnsi="Calibri Light"/>
          <w:sz w:val="26"/>
        </w:rPr>
        <w:t>Spil RTP</w:t>
      </w:r>
      <w:r>
        <w:rPr>
          <w:lang w:val="da-DK"/>
          <w:rStyle w:val="eop"/>
          <w:color w:val="2F5496"/>
          <w:rFonts w:ascii="Calibri Light" w:hAnsi="Calibri Light"/>
        </w:rPr>
        <w:t> </w:t>
      </w:r>
    </w:p>
    <w:p w:rsidR="00885D14" w:rsidRDefault="00885D14" w14:paraId="5B138967" w14:textId="6EE20DEA" w:rsidP="7867E959">
      <w:pPr>
        <w:textAlignment w:val="baseline"/>
        <w:pStyle w:val="paragraph"/>
        <w:spacing w:before="0" w:beforeAutospacing="0" w:after="0" w:afterAutospacing="0"/>
        <w:rPr>
          <w:lang w:val="da-DK"/>
          <w:rFonts w:ascii="Segoe UI" w:cs="Segoe UI" w:hAnsi="Segoe UI"/>
          <w:sz w:val="18"/>
          <w:szCs w:val="18"/>
        </w:rPr>
      </w:pPr>
      <w:r>
        <w:rPr>
          <w:lang w:val="da-DK"/>
          <w:rStyle w:val="normaltextrun"/>
          <w:rFonts w:ascii="Calibri" w:hAnsi="Calibri"/>
          <w:sz w:val="22"/>
        </w:rPr>
        <w:t>Det almindelige spil har en teoretisk RTP på 94,1%</w:t>
      </w:r>
    </w:p>
    <w:p w:rsidR="00885D14" w:rsidRDefault="00885D14" w14:paraId="2ECD0C9D" w14:textId="77777777" w:rsidRPr="00E30EF8">
      <w:pPr>
        <w:rPr>
          <w:lang w:val="da-DK"/>
        </w:rPr>
      </w:pPr>
    </w:p>
    <w:sectPr w:rsidR="00885D14" w:rsidRPr="00E30EF8">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C283"/>
  <w15:chartTrackingRefBased/>
  <w15:docId w15:val="{AB36452F-971A-4070-BA64-F835F93C9A95}"/>
  <w:rsids>
    <w:rsidRoot val="00E30EF8"/>
    <w:rsid val="005B4F54"/>
    <w:rsid val="00604E34"/>
    <w:rsid val="00852C44"/>
    <w:rsid val="00885D14"/>
    <w:rsid val="00933949"/>
    <w:rsid val="009F23EB"/>
    <w:rsid val="00BA620A"/>
    <w:rsid val="00BF21BE"/>
    <w:rsid val="00E30EF8"/>
    <w:rsid val="00E3752B"/>
    <w:rsid val="00E4E853"/>
    <w:rsid val="025035BF"/>
    <w:rsid val="04157574"/>
    <w:rsid val="047D9F74"/>
    <w:rsid val="09436977"/>
    <w:rsid val="09CA2A58"/>
    <w:rsid val="0D827281"/>
    <w:rsid val="118BF6EE"/>
    <w:rsid val="1F5681C8"/>
    <w:rsid val="23255EAC"/>
    <w:rsid val="24BD6BD4"/>
    <w:rsid val="24DA240B"/>
    <w:rsid val="2919C5AA"/>
    <w:rsid val="31D958D8"/>
    <w:rsid val="3565B2FA"/>
    <w:rsid val="35DBBA1F"/>
    <w:rsid val="3602C354"/>
    <w:rsid val="40778000"/>
    <w:rsid val="441240FC"/>
    <w:rsid val="47136D04"/>
    <w:rsid val="4AB386E1"/>
    <w:rsid val="4C70F97E"/>
    <w:rsid val="543338D6"/>
    <w:rsid val="581B1512"/>
    <w:rsid val="5896047B"/>
    <w:rsid val="58E7994D"/>
    <w:rsid val="594DA820"/>
    <w:rsid val="5B466F7E"/>
    <w:rsid val="5B818379"/>
    <w:rsid val="5D1D53DA"/>
    <w:rsid val="5F04737F"/>
    <w:rsid val="60A2E5C3"/>
    <w:rsid val="6CFA973C"/>
    <w:rsid val="6EABC8D0"/>
    <w:rsid val="7867E959"/>
    <w:rsid val="7B19E5D9"/>
    <w:rsid val="7B75B017"/>
    <w:rsid val="7B8D4D9D"/>
    <w:rsid val="7BFA1C97"/>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kern w:val="2"/>
        <w:lang w:val="da-DK" w:eastAsia="en-US" w:bidi="ar-SA"/>
        <w14:ligatures w14:val="standardContextual"/>
        <w:rFonts w:ascii="Calibri" w:hAnsiTheme="minorHAnsi" w:eastAsia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basedOn w:val="Normal"/>
    <w:next w:val="Normal"/>
    <w:link w:val="Heading1Char"/>
    <w:uiPriority w:val="9"/>
    <w:rsid w:val="00885D14"/>
    <w:pPr>
      <w:keepNext/>
      <w:keepLines/>
      <w:outlineLvl w:val="0"/>
      <w:spacing w:before="240" w:after="0"/>
    </w:pPr>
    <w:rPr>
      <w:color w:val="2F5496"/>
      <w:rFonts w:ascii="Calibri Light" w:hAnsiTheme="majorHAnsi" w:eastAsiaTheme="majorEastAsia" w:cstheme="majorBidi"/>
      <w:sz w:val="32"/>
      <w:szCs w:val="32"/>
    </w:rPr>
  </w:style>
  <w:style w:type="paragraph" w:styleId="Heading2">
    <w:name w:val="Heading 2"/>
    <w:qFormat/>
    <w:basedOn w:val="Normal"/>
    <w:next w:val="Normal"/>
    <w:link w:val="Heading2Char"/>
    <w:uiPriority w:val="9"/>
    <w:unhideWhenUsed/>
    <w:rsid w:val="00885D14"/>
    <w:pPr>
      <w:keepNext/>
      <w:keepLines/>
      <w:outlineLvl w:val="1"/>
      <w:spacing w:before="40" w:after="0"/>
    </w:pPr>
    <w:rPr>
      <w:color w:val="2F5496"/>
      <w:rFonts w:ascii="Calibri Light" w:hAnsiTheme="majorHAnsi" w:eastAsiaTheme="majorEastAsia" w:cstheme="majorBidi"/>
      <w:sz w:val="26"/>
      <w:szCs w:val="26"/>
    </w:rPr>
  </w:style>
  <w:style w:type="paragraph" w:styleId="Heading3">
    <w:name w:val="Heading 3"/>
    <w:qFormat/>
    <w:basedOn w:val="Normal"/>
    <w:next w:val="Normal"/>
    <w:link w:val="Heading3Char"/>
    <w:uiPriority w:val="9"/>
    <w:unhideWhenUsed/>
    <w:rsid w:val="00885D14"/>
    <w:pPr>
      <w:keepNext/>
      <w:keepLines/>
      <w:outlineLvl w:val="2"/>
      <w:spacing w:before="40" w:after="0"/>
    </w:pPr>
    <w:rPr>
      <w:color w:val="1F3763"/>
      <w:rFonts w:ascii="Calibri Light" w:hAnsiTheme="majorHAnsi"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normaltextrun">
    <w:name w:val="normaltextrun"/>
    <w:basedOn w:val="DefaultParagraphFont"/>
    <w:rsid w:val="00E30EF8"/>
  </w:style>
  <w:style w:type="character" w:styleId="eop">
    <w:name w:val="eop"/>
    <w:basedOn w:val="DefaultParagraphFont"/>
    <w:rsid w:val="00E30EF8"/>
  </w:style>
  <w:style w:type="paragraph" w:styleId="paragraph">
    <w:name w:val="paragraph"/>
    <w:basedOn w:val="Normal"/>
    <w:rsid w:val="00885D14"/>
    <w:pPr>
      <w:spacing w:before="100" w:beforeAutospacing="1" w:after="100" w:afterAutospacing="1" w:line="240" w:lineRule="auto"/>
    </w:pPr>
    <w:rPr>
      <w:kern w:val="0"/>
      <w:lang w:val="da-DK" w:eastAsia="en-MT"/>
      <w14:ligatures w14:val="none"/>
      <w:rFonts w:ascii="Times New Roman" w:cs="Times New Roman" w:eastAsia="Times New Roman" w:hAnsi="Times New Roman"/>
      <w:sz w:val="24"/>
      <w:szCs w:val="24"/>
    </w:rPr>
  </w:style>
  <w:style w:type="character" w:styleId="IntenseEmphasis">
    <w:name w:val="Intense Emphasis"/>
    <w:qFormat/>
    <w:basedOn w:val="DefaultParagraphFont"/>
    <w:uiPriority w:val="21"/>
    <w:rsid w:val="00885D14"/>
    <w:rPr>
      <w:iCs/>
      <w:i/>
      <w:color w:val="4472C4"/>
    </w:rPr>
  </w:style>
  <w:style w:type="character" w:styleId="Heading2Char">
    <w:name w:val="Heading 2 Char"/>
    <w:basedOn w:val="DefaultParagraphFont"/>
    <w:link w:val="Heading2"/>
    <w:uiPriority w:val="9"/>
    <w:rsid w:val="00885D14"/>
    <w:rPr>
      <w:color w:val="2F5496"/>
      <w:rFonts w:ascii="Calibri Light" w:hAnsiTheme="majorHAnsi" w:eastAsiaTheme="majorEastAsia" w:cstheme="majorBidi"/>
      <w:sz w:val="26"/>
      <w:szCs w:val="26"/>
    </w:rPr>
  </w:style>
  <w:style w:type="character" w:styleId="Heading1Char">
    <w:name w:val="Heading 1 Char"/>
    <w:basedOn w:val="DefaultParagraphFont"/>
    <w:link w:val="Heading1"/>
    <w:uiPriority w:val="9"/>
    <w:rsid w:val="00885D14"/>
    <w:rPr>
      <w:color w:val="2F5496"/>
      <w:rFonts w:ascii="Calibri Light" w:hAnsiTheme="majorHAnsi" w:eastAsiaTheme="majorEastAsia" w:cstheme="majorBidi"/>
      <w:sz w:val="32"/>
      <w:szCs w:val="32"/>
    </w:rPr>
  </w:style>
  <w:style w:type="character" w:styleId="Heading3Char">
    <w:name w:val="Heading 3 Char"/>
    <w:basedOn w:val="DefaultParagraphFont"/>
    <w:link w:val="Heading3"/>
    <w:uiPriority w:val="9"/>
    <w:rsid w:val="00885D14"/>
    <w:rPr>
      <w:color w:val="1F3763"/>
      <w:rFonts w:ascii="Calibri Light" w:hAnsiTheme="majorHAnsi" w:eastAsiaTheme="majorEastAsia" w:cstheme="majorBidi"/>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79075">
      <w:bodyDiv w:val="1"/>
      <w:marLeft w:val="0"/>
      <w:marRight w:val="0"/>
      <w:marTop w:val="0"/>
      <w:marBottom w:val="0"/>
      <w:divBdr>
        <w:top w:val="none" w:sz="0" w:space="0" w:color="auto"/>
        <w:left w:val="none" w:sz="0" w:space="0" w:color="auto"/>
        <w:bottom w:val="none" w:sz="0" w:space="0" w:color="auto"/>
        <w:right w:val="none" w:sz="0" w:space="0" w:color="auto"/>
      </w:divBdr>
      <w:divsChild>
        <w:div w:id="1036739828">
          <w:marLeft w:val="0"/>
          <w:marRight w:val="0"/>
          <w:marTop w:val="0"/>
          <w:marBottom w:val="0"/>
          <w:divBdr>
            <w:top w:val="none" w:sz="0" w:space="0" w:color="auto"/>
            <w:left w:val="none" w:sz="0" w:space="0" w:color="auto"/>
            <w:bottom w:val="none" w:sz="0" w:space="0" w:color="auto"/>
            <w:right w:val="none" w:sz="0" w:space="0" w:color="auto"/>
          </w:divBdr>
        </w:div>
        <w:div w:id="39250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EADE11E8-A394-4EE4-AE17-B7378FEEF865}"/>
</file>

<file path=customXml/itemProps2.xml><?xml version="1.0" encoding="utf-8"?>
<ds:datastoreItem xmlns:ds="http://schemas.openxmlformats.org/officeDocument/2006/customXml" ds:itemID="{14338531-44EA-4F77-AE79-916CAE1E7481}"/>
</file>

<file path=customXml/itemProps3.xml><?xml version="1.0" encoding="utf-8"?>
<ds:datastoreItem xmlns:ds="http://schemas.openxmlformats.org/officeDocument/2006/customXml" ds:itemID="{87680FCC-3277-407B-BD08-5BE2BB2BA3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David Stoveld</cp:lastModifiedBy>
  <cp:revision>3</cp:revision>
  <dcterms:created xsi:type="dcterms:W3CDTF">2023-06-16T14:19:00Z</dcterms:created>
  <dcterms:modified xsi:type="dcterms:W3CDTF">2023-07-27T08:29:19Z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2023-06-16T15:03:00Z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811baa0f-517a-4721-8f5e-de023e3ccd38</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