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C202" w14:textId="64B3C49E" w:rsidR="001155C6" w:rsidRDefault="00421BCC" w:rsidP="00421BCC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Informazioni sul Gioco</w:t>
      </w:r>
    </w:p>
    <w:p w14:paraId="5F917BE8" w14:textId="35330AD5" w:rsidR="00421BCC" w:rsidRDefault="00421BCC">
      <w:pPr>
        <w:rPr>
          <w:lang w:val="it-IT"/>
          <w:rFonts/>
        </w:rPr>
      </w:pPr>
      <w:r>
        <w:rPr>
          <w:lang w:val="it-IT"/>
          <w:rFonts/>
        </w:rPr>
        <w:t xml:space="preserve">Hot Hot Honey, Rollover Respins è una slot con 3 linee e 5 rulli con tutti i simboli che pagano in qualsiasi posizione. Il gioco presenta respin e simboli sui rulli che aumentano il moltiplicatore.</w:t>
      </w:r>
    </w:p>
    <w:p w14:paraId="04ACC6EE" w14:textId="6ADDBFB2" w:rsidR="00421BCC" w:rsidRDefault="00421BCC" w:rsidP="00421BCC">
      <w:pPr>
        <w:rPr>
          <w:rFonts w:ascii="Segoe UI" w:hAnsi="Segoe UI" w:cs="Segoe UI"/>
          <w:color w:val="242424"/>
          <w:sz w:val="21"/>
          <w:szCs w:val="21"/>
          <w:shd w:val="clear" w:color="auto" w:fill="FFFFFF"/>
          <w:lang w:val="it-IT"/>
        </w:rPr>
      </w:pPr>
      <w:r>
        <w:rPr>
          <w:rFonts w:ascii="Segoe UI" w:hAnsi="Segoe UI"/>
          <w:color w:val="242424"/>
          <w:sz w:val="21"/>
          <w:shd w:val="clear" w:color="auto" w:fill="FFFFFF"/>
          <w:lang w:val="it-IT"/>
        </w:rPr>
        <w:t xml:space="preserve">Il pagamento effettivo è pari alla somma dei valori presenti sulla tabella dei pagamenti per ciascun simbolo vincente.</w:t>
      </w:r>
      <w:r>
        <w:rPr>
          <w:rFonts w:ascii="Segoe UI" w:hAnsi="Segoe UI"/>
          <w:color w:val="242424"/>
          <w:sz w:val="21"/>
          <w:shd w:val="clear" w:color="auto" w:fill="FFFFFF"/>
          <w:lang w:val="it-IT"/>
        </w:rPr>
        <w:t xml:space="preserve"> </w:t>
      </w:r>
      <w:r>
        <w:rPr>
          <w:rFonts w:ascii="Segoe UI" w:hAnsi="Segoe UI"/>
          <w:color w:val="242424"/>
          <w:sz w:val="21"/>
          <w:shd w:val="clear" w:color="auto" w:fill="FFFFFF"/>
          <w:lang w:val="it-IT"/>
        </w:rPr>
        <w:t xml:space="preserve">Le vincite simultanee o coincidenti vengono sommate tra loro.</w:t>
      </w:r>
    </w:p>
    <w:p w14:paraId="5F8ABC6F" w14:textId="5995D570" w:rsidR="00421BCC" w:rsidRDefault="00421BCC">
      <w:pPr>
        <w:rPr>
          <w:lang w:val="it-IT"/>
          <w:rFonts/>
        </w:rPr>
      </w:pPr>
      <w:r>
        <w:rPr>
          <w:lang w:val="it-IT"/>
          <w:rFonts/>
        </w:rPr>
        <w:t xml:space="preserve">  </w:t>
      </w:r>
    </w:p>
    <w:p w14:paraId="642A17C1" w14:textId="4325FA63" w:rsidR="00421BCC" w:rsidRDefault="001E0957" w:rsidP="00421BCC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Pagamenti Scatter</w:t>
      </w:r>
    </w:p>
    <w:p w14:paraId="016B0F12" w14:textId="5CCE2E38" w:rsidR="0077322C" w:rsidRPr="0077322C" w:rsidRDefault="00421BCC" w:rsidP="0077322C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Quando in una partita compaiono 5 o più simboli uguali, questi simboli vengono bloccati e attivano il contatore dei simboli in basso.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contatore indica il numero di simboli bloccati per ogni simbolo.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È possibile attivare il contatore per più di un simbolo se compaiono almeno 5 simboli uguali per due simboli sui rulli nella giocata iniziale.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Altri simboli possono essere attivati se ne compaiono 5 uguali durante un respin.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Quando almeno un simbolo attivato ottiene un altro simbolo uguale durante un respin, il contatore aumenta e si attiva un respin per le posizioni non bloccate.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non vengono bloccati nuovi simboli dopo un respin e non ci sono colonne completamente bloccate, le vincite vengono valutate in base al numero di simboli bloccati e conteggiati sul contatore in basso, e moltiplicate per il moltiplicatore dell'alveare.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ci sono rulli completamente bloccati, la colonna scompare e aumenta il moltiplicatore.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moltiplicatore aumenta di 2 per ogni colonna piena con 3 delle stesse api, e di 1 per ogni colonna piena di qualsiasi altro simbolo bloccato.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Le colonne piene poi vengono eliminate per fare spazio a nuove colonne sostitutive.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in una colonna sostitutiva ci sono simboli uguali a quelli bloccati, anche questi simboli vengono bloccati aumentando il contatore corrispondente e continuando i respin, cercando di ottenere altri simboli bloccati, altri respin, altre colonne piene di simboli bloccati e altre colonne sostitutive.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le colonne sostitutive non contengono un simbolo già bloccato, la giocata termina e le vincite vengono valutate e moltiplicate come descritto in precedenza.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Le colonne piene aumentano il moltiplicatore fino a un massimo di 100x.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moltiplicatore non si applica a percorso bonus, jackpot e giri gratis, ma si applica alle vincite ottenute e valutate prima dell'avvio del bonus.</w:t>
      </w:r>
      <w:r>
        <w:rPr>
          <w:lang w:val="it-IT"/>
          <w:rFonts/>
        </w:rPr>
        <w:t xml:space="preserve">  </w:t>
      </w:r>
      <w:r>
        <w:rPr>
          <w:rFonts w:ascii="Times New Roman" w:hAnsi="Times New Roman"/>
          <w:sz w:val="24"/>
          <w:lang w:val="it-IT"/>
        </w:rPr>
        <w:t xml:space="preserve">Durante i respin, girano solo le posizioni senza simboli bloccati e vengono quindi valutate per il conteggio di nuovi simboli.</w:t>
      </w:r>
    </w:p>
    <w:p w14:paraId="1373E404" w14:textId="032DD74C" w:rsidR="0037506E" w:rsidRDefault="0037506E" w:rsidP="00421BCC">
      <w:pPr>
        <w:rPr>
          <w:lang w:val="it-IT"/>
          <w:rFonts/>
        </w:rPr>
      </w:pPr>
    </w:p>
    <w:p w14:paraId="644A0F5A" w14:textId="332D7734" w:rsidR="0037506E" w:rsidRDefault="0037506E" w:rsidP="00421BCC">
      <w:pPr>
        <w:rPr>
          <w:lang w:val="it-IT"/>
          <w:rFonts/>
        </w:rPr>
      </w:pPr>
    </w:p>
    <w:p w14:paraId="7242D683" w14:textId="77C05A30" w:rsidR="00054881" w:rsidRDefault="00054881" w:rsidP="00054881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Simboli vincenti non bloccati</w:t>
      </w:r>
      <w:r>
        <w:rPr>
          <w:lang w:val="it-IT"/>
          <w:rFonts/>
        </w:rPr>
        <w:t xml:space="preserve"> </w:t>
      </w:r>
    </w:p>
    <w:p w14:paraId="0F87F265" w14:textId="399D5E82" w:rsidR="00565754" w:rsidRDefault="0037506E" w:rsidP="00421BCC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Durante il giro iniziale e i respin, gli scatter jackpot vengono accumulati e assegnano un jackpot se durante i respin vengono ottenuti almeno 10 simboli jackpot in totale.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Possono essere vinti i jackpot Mini, Minore, Maggiore o Mega ottenendo rispettivamente almeno 10, 20, 30 o 40 simboli jackpot.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si ottengono più di 40 simboli jackpot non si ottengono altri jackpot oltre al jackpot Mega ricevuto raggiungendo il limite di 40 simboli durante i respin.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Ottenendo 20 o più simboli jackpot viene vinto solo i jackpot più alto a cui si ha diritto.</w:t>
      </w:r>
      <w:r>
        <w:rPr>
          <w:lang w:val="it-IT"/>
          <w:rFonts/>
        </w:rPr>
        <w:t xml:space="preserve">  </w:t>
      </w:r>
      <w:r>
        <w:rPr>
          <w:rFonts w:ascii="Times New Roman" w:hAnsi="Times New Roman"/>
          <w:sz w:val="24"/>
          <w:lang w:val="it-IT"/>
        </w:rPr>
        <w:t xml:space="preserve">la raccolta si simboli jackpot si azzera dopo ogni giocata. </w:t>
      </w:r>
    </w:p>
    <w:p w14:paraId="7ED0A50D" w14:textId="2989E7C9" w:rsidR="00276563" w:rsidRDefault="00276563" w:rsidP="00421BCC">
      <w:pPr>
        <w:rPr>
          <w:lang w:val="it-IT"/>
          <w:rFonts/>
        </w:rPr>
      </w:pPr>
      <w:r>
        <w:rPr>
          <w:lang w:val="it-IT"/>
          <w:rFonts/>
        </w:rPr>
        <w:t xml:space="preserve">Simboli Giri Gratis e Bonus</w:t>
      </w:r>
    </w:p>
    <w:p w14:paraId="7BC8BABE" w14:textId="53CD715B" w:rsidR="0037506E" w:rsidRPr="004F2369" w:rsidRDefault="0037506E" w:rsidP="00421BCC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Anche i simboli Giri Gratis e Bonus vengono raccolti.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percorso bonus viene vinto se vengono raccolti almeno 3 simboli bonus, con un premio in crediti extra per ogni simbolo bonus aggiuntivo oltre i primi 3. I Giri Gratis vengono assegnati raccogliendo almeno 3 simboli Giri Gratis.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numero di Giri Gratis vinti è uguale al numero di simboli Giri Gratis raccolti.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In altre parole, 3 giri gratis vengono vinti raccogliendo 3 simboli giri gratis, più 1 giro gratis aggiuntivo per ogni altro simbolo giri gratis raccolto durante una giocata.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 Giri Gratis e il bonus possono essere vinti contemporaneamente nella stessa giocata. In questo caso, i Giri Gratis vengono giocati prima del bonus.</w:t>
      </w:r>
    </w:p>
    <w:p w14:paraId="58A0F0AF" w14:textId="0ACDEA8B" w:rsidR="00054881" w:rsidRDefault="00054881" w:rsidP="00421BCC">
      <w:pPr>
        <w:rPr>
          <w:lang w:val="it-IT"/>
          <w:rFonts/>
        </w:rPr>
      </w:pPr>
    </w:p>
    <w:p w14:paraId="18AB815C" w14:textId="602DAE2B" w:rsidR="00054881" w:rsidRDefault="00054881" w:rsidP="008C23C3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Bonus Trail</w:t>
      </w:r>
    </w:p>
    <w:p w14:paraId="6C3C7D68" w14:textId="2E761983" w:rsidR="00054881" w:rsidRDefault="00054881" w:rsidP="3219B913">
      <w:pPr>
        <w:rPr>
          <w:lang w:val="it-IT"/>
          <w:rFonts/>
        </w:rPr>
      </w:pPr>
      <w:r>
        <w:rPr>
          <w:lang w:val="it-IT"/>
          <w:rFonts/>
        </w:rPr>
        <w:t xml:space="preserve">Durante il percorso bonus, il giocatore gioca per ottenere da 1 a 6 petali che corrispondono al numero di spazi attraverso i quali si muove il personaggio.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Come in un gioco da tavolo, il giocatore si ferma su dei settori, vince il premio fermando si su un fiore o la funzione presente in una posizione senza fiore.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La funzione vinta può essere:</w:t>
      </w:r>
    </w:p>
    <w:p w14:paraId="157B26E0" w14:textId="63E54D15" w:rsidR="00054881" w:rsidRDefault="00054881" w:rsidP="00421BCC">
      <w:pPr>
        <w:rPr>
          <w:lang w:val="it-IT"/>
          <w:rFonts/>
        </w:rPr>
      </w:pPr>
      <w:r>
        <w:rPr>
          <w:lang w:val="it-IT"/>
          <w:rFonts/>
        </w:rPr>
        <w:t xml:space="preserve">Il premio vinto su una posizione [flower] va da 1 a 20 volte la puntata.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Ape contraria: Nel prossimo giro il giocatore si muove all'indietro di un numero di spazi tra 1 e 6.</w:t>
      </w:r>
    </w:p>
    <w:p w14:paraId="6ECB09C6" w14:textId="79A07399" w:rsidR="00054881" w:rsidRDefault="00054881" w:rsidP="00421BCC">
      <w:pPr>
        <w:rPr>
          <w:lang w:val="it-IT"/>
          <w:rFonts/>
        </w:rPr>
      </w:pPr>
      <w:r>
        <w:rPr>
          <w:lang w:val="it-IT"/>
          <w:rFonts/>
        </w:rPr>
        <w:t xml:space="preserve">Ragno Ninja: Il personaggio viene ucciso e il bonus termina, a meno che il giocatore non abbia dei cuori rimasti. In quest'ultimo caso il giocatore perde un cuore.</w:t>
      </w:r>
    </w:p>
    <w:p w14:paraId="1B7FA880" w14:textId="74C4B3AD" w:rsidR="00054881" w:rsidRDefault="00054881" w:rsidP="00421BCC">
      <w:pPr>
        <w:rPr>
          <w:lang w:val="it-IT"/>
          <w:rFonts/>
        </w:rPr>
      </w:pPr>
      <w:r>
        <w:rPr>
          <w:lang w:val="it-IT"/>
          <w:rFonts/>
        </w:rPr>
        <w:t xml:space="preserve">Cuore: Il giocatore guadagna un cuore extra per proteggersi contro i Ragni Ninja.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 Cuori compaiono solo con le opzioni 2 e 3 del Compra Bonus.</w:t>
      </w:r>
    </w:p>
    <w:p w14:paraId="5E0F51B1" w14:textId="09383316" w:rsidR="008C23C3" w:rsidRDefault="00660D14" w:rsidP="00421BCC">
      <w:pPr>
        <w:rPr>
          <w:lang w:val="it-IT"/>
          <w:rFonts/>
        </w:rPr>
      </w:pPr>
      <w:r>
        <w:rPr>
          <w:lang w:val="it-IT"/>
          <w:rFonts/>
        </w:rPr>
        <w:t xml:space="preserve">Ali Super: Nel giro successivo il giocatore si sposta del doppio del numero uscito, quindi da 2 a 12 posizioni in avanti e vincendo tutti i premi attraverso i quali passa invece che solo quello finale.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Le Ali Super compaiono solo con le opzioni 2 e 3 del Compra Bonus.</w:t>
      </w:r>
    </w:p>
    <w:p w14:paraId="7BEE5517" w14:textId="1EC33E2F" w:rsidR="00B52647" w:rsidRDefault="009158DE" w:rsidP="00421BCC">
      <w:pPr>
        <w:rPr>
          <w:lang w:val="it-IT"/>
          <w:rFonts/>
        </w:rPr>
      </w:pPr>
      <w:r>
        <w:rPr>
          <w:lang w:val="it-IT"/>
          <w:rFonts/>
        </w:rPr>
        <w:t xml:space="preserve">Premio Misterioso: Viene vinto un premio casuale tra 50 e 500 volte la puntata.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Premio Misterioso compare solo con le opzioni 2 e 3 del Compra Bonus.</w:t>
      </w:r>
    </w:p>
    <w:p w14:paraId="3C756C49" w14:textId="073BB9AA" w:rsidR="008C23C3" w:rsidRDefault="008C23C3" w:rsidP="00421BCC">
      <w:pPr>
        <w:rPr>
          <w:lang w:val="it-IT"/>
          <w:rFonts/>
        </w:rPr>
      </w:pPr>
      <w:r>
        <w:rPr>
          <w:lang w:val="it-IT"/>
          <w:rFonts/>
        </w:rPr>
        <w:t xml:space="preserve">Jackpot Massimo: Si trova alla fine del percorso. Se il giocatore raggiunge l'ultima posizione senza essere ucciso dai ragni ninja, ottiene un premio di 100 volte la puntata oltre a tutti i premi raccolti in precedenza e il bonus termina.</w:t>
      </w:r>
    </w:p>
    <w:p w14:paraId="194E7604" w14:textId="64575C4C" w:rsidR="008C23C3" w:rsidRDefault="008C23C3" w:rsidP="008C23C3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Free Spin</w:t>
      </w:r>
    </w:p>
    <w:p w14:paraId="6A11DC5D" w14:textId="3AE61AEE" w:rsidR="002D5519" w:rsidRPr="002D5519" w:rsidRDefault="008C23C3" w:rsidP="002D551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lang w:val="it-IT"/>
          <w:rFonts/>
        </w:rPr>
        <w:t xml:space="preserve">Dopo aver attivato i giri gratis con 3 o più simboli giri gratis, il giocatore ottiene tanti giri gratis quanti sono i simboli giri gratis raccolti nella giocata in cui sono stati attivati i giri gratis.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Prima di iniziare, il giocatore sceglie una delle 15 casse sullo schermo che rivelerà un simbolo.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Questo simbolo avrà più possibilità di comparire rispetto agli altri, dando un maggiore possibilità di bloccare questo simbolo durante i respin o di avere più respin.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Inoltre, la raccolta di simboli jackpot e l'aumento del moltiplicatore non si resetta tra un giro e il successivo.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Può essere vinto solo un jackpot che viene assegnato al termine dei giri gratis in base al numero di simboli jackpot ottenuti durante i giri gratis.</w:t>
      </w:r>
      <w:r>
        <w:rPr>
          <w:lang w:val="it-IT"/>
          <w:rFonts/>
        </w:rPr>
        <w:t xml:space="preserve">  </w:t>
      </w:r>
      <w:r>
        <w:rPr>
          <w:rFonts w:ascii="Times New Roman" w:hAnsi="Times New Roman"/>
          <w:sz w:val="24"/>
          <w:lang w:val="it-IT"/>
        </w:rPr>
        <w:t xml:space="preserve">I giri gratis e il bonus vengono giocati con la stessa puntata della puntata in cui sono stati attivati.</w:t>
      </w:r>
    </w:p>
    <w:p w14:paraId="3E7336BF" w14:textId="77777777" w:rsidR="00054881" w:rsidRPr="00421BCC" w:rsidRDefault="00054881" w:rsidP="00421BCC">
      <w:pPr>
        <w:rPr>
          <w:lang w:val="it-IT"/>
          <w:rFonts/>
        </w:rPr>
      </w:pPr>
    </w:p>
    <w:p w14:paraId="200C6957" w14:textId="442BAF0B" w:rsidR="00421BCC" w:rsidRDefault="007462B8" w:rsidP="007462B8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Compra Bonus</w:t>
      </w:r>
    </w:p>
    <w:p w14:paraId="28EF66E1" w14:textId="4D7E6D87" w:rsidR="007462B8" w:rsidRDefault="007462B8" w:rsidP="007462B8">
      <w:pPr>
        <w:rPr>
          <w:rFonts w:ascii="Segoe UI" w:hAnsi="Segoe UI" w:cs="Segoe UI"/>
          <w:color w:val="242424"/>
          <w:sz w:val="21"/>
          <w:szCs w:val="21"/>
          <w:shd w:val="clear" w:color="auto" w:fill="FFFFFF"/>
          <w:lang w:val="it-IT"/>
        </w:rPr>
      </w:pPr>
      <w:r>
        <w:rPr>
          <w:lang w:val="it-IT"/>
          <w:rFonts/>
        </w:rPr>
        <w:t xml:space="preserve">Premi il pulsante [Buy Bonus] per entrare nella schermata di conferma di acquisto del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Scegli la puntata per il bonus e premi su una delle tre opzioni per confermare il prezzo e comprare una delle tre opzioni di percorso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L'opzione 1 è la più economica e non ha premi misteriosi, cuori o ali super.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L'opzione 2 costa di più ma ha 2 premi misteriosi, un cuore e 2 ali super sul percorso che possono essere vinti.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L'opzione 3 è la più costosa m sul percorso ci sono 3 premi misteriosi, 3 cuori e 3 ali super.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Ogni opzione del percorso bonus ha 3 diverse configurazioni e ne viene scelta una casualmente.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Tutti i percorsi bonus hanno il jackpot massimo nell'ultima posizione del percorso.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L'RTP delle opzioni Compra Bonus 1, 2 e 3 sono rispettivamente 93,87%, 94,19%, e 94,08%.</w:t>
      </w:r>
      <w:r>
        <w:rPr>
          <w:lang w:val="it-IT"/>
          <w:rFonts/>
        </w:rPr>
        <w:t xml:space="preserve">  </w:t>
      </w:r>
      <w:r>
        <w:rPr>
          <w:rFonts w:ascii="Segoe UI" w:hAnsi="Segoe UI"/>
          <w:color w:val="242424"/>
          <w:sz w:val="21"/>
          <w:shd w:val="clear" w:color="auto" w:fill="FFFFFF"/>
          <w:lang w:val="it-IT"/>
        </w:rPr>
        <w:t xml:space="preserve">La funzione Compra il Bonus potrebbe non essere disponibile in tutti i mercati.</w:t>
      </w:r>
    </w:p>
    <w:p w14:paraId="1091EE0C" w14:textId="54850B1E" w:rsidR="007462B8" w:rsidRPr="007462B8" w:rsidRDefault="007462B8" w:rsidP="007462B8">
      <w:pPr>
        <w:pStyle w:val="Heading2"/>
        <w:rPr>
          <w:lang w:val="it-IT"/>
          <w:rFonts/>
        </w:rPr>
      </w:pPr>
      <w:r>
        <w:rPr>
          <w:shd w:val="clear" w:color="auto" w:fill="FFFFFF"/>
          <w:lang w:val="it-IT"/>
          <w:rFonts/>
        </w:rPr>
        <w:t xml:space="preserve">RTP</w:t>
      </w:r>
    </w:p>
    <w:p w14:paraId="5AE6FF34" w14:textId="3D83D01C" w:rsidR="007462B8" w:rsidRPr="007462B8" w:rsidRDefault="007462B8" w:rsidP="007462B8">
      <w:pPr>
        <w:rPr>
          <w:lang w:val="it-IT"/>
          <w:rFonts/>
        </w:rPr>
      </w:pPr>
      <w:r>
        <w:rPr>
          <w:lang w:val="it-IT"/>
          <w:rFonts/>
        </w:rPr>
        <w:t xml:space="preserve">L'RTP teorico del gioco è del 94,03%</w:t>
      </w:r>
    </w:p>
    <w:sectPr w:rsidR="007462B8" w:rsidRPr="00746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Stoveld">
    <w15:presenceInfo w15:providerId="AD" w15:userId="S::david.stoveld@everymatrix.com::d2feb384-f3ad-484d-a2a3-0af751a1cf4f"/>
  </w15:person>
  <w15:person w15:author="Johan Nordin">
    <w15:presenceInfo w15:providerId="Windows Live" w15:userId="8ec3216f5a2026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CC"/>
    <w:rsid w:val="00030B99"/>
    <w:rsid w:val="00054881"/>
    <w:rsid w:val="00070057"/>
    <w:rsid w:val="000A02E8"/>
    <w:rsid w:val="000D3F0F"/>
    <w:rsid w:val="000D6C96"/>
    <w:rsid w:val="00142E68"/>
    <w:rsid w:val="00143B8D"/>
    <w:rsid w:val="0018664E"/>
    <w:rsid w:val="001D69C8"/>
    <w:rsid w:val="001E0957"/>
    <w:rsid w:val="001F4901"/>
    <w:rsid w:val="001F5691"/>
    <w:rsid w:val="001F7C7E"/>
    <w:rsid w:val="00201F27"/>
    <w:rsid w:val="002222D2"/>
    <w:rsid w:val="00262F77"/>
    <w:rsid w:val="00267BCF"/>
    <w:rsid w:val="00276563"/>
    <w:rsid w:val="002C0B86"/>
    <w:rsid w:val="002C2414"/>
    <w:rsid w:val="002D5519"/>
    <w:rsid w:val="002D5FC4"/>
    <w:rsid w:val="002E7E6C"/>
    <w:rsid w:val="003314AE"/>
    <w:rsid w:val="0037506E"/>
    <w:rsid w:val="003A5E90"/>
    <w:rsid w:val="003C3514"/>
    <w:rsid w:val="003E50B4"/>
    <w:rsid w:val="003F7482"/>
    <w:rsid w:val="0041003E"/>
    <w:rsid w:val="00421BCC"/>
    <w:rsid w:val="0049354B"/>
    <w:rsid w:val="004A005F"/>
    <w:rsid w:val="004A79FD"/>
    <w:rsid w:val="004C7DA1"/>
    <w:rsid w:val="004F10E5"/>
    <w:rsid w:val="004F2369"/>
    <w:rsid w:val="00512548"/>
    <w:rsid w:val="00514454"/>
    <w:rsid w:val="005632B7"/>
    <w:rsid w:val="0056550F"/>
    <w:rsid w:val="00565754"/>
    <w:rsid w:val="00586BCC"/>
    <w:rsid w:val="005B0351"/>
    <w:rsid w:val="005C63AB"/>
    <w:rsid w:val="005C6E8B"/>
    <w:rsid w:val="005E4EF1"/>
    <w:rsid w:val="00604E34"/>
    <w:rsid w:val="00612E1B"/>
    <w:rsid w:val="0063097B"/>
    <w:rsid w:val="00640F9F"/>
    <w:rsid w:val="0065776A"/>
    <w:rsid w:val="006604D9"/>
    <w:rsid w:val="00660D14"/>
    <w:rsid w:val="006651C3"/>
    <w:rsid w:val="00676917"/>
    <w:rsid w:val="006B300C"/>
    <w:rsid w:val="007462B8"/>
    <w:rsid w:val="00750C6D"/>
    <w:rsid w:val="0077322C"/>
    <w:rsid w:val="00773443"/>
    <w:rsid w:val="007A7B3B"/>
    <w:rsid w:val="007C22EE"/>
    <w:rsid w:val="007F7A8F"/>
    <w:rsid w:val="008003CD"/>
    <w:rsid w:val="00852FD5"/>
    <w:rsid w:val="00882728"/>
    <w:rsid w:val="00897409"/>
    <w:rsid w:val="008A0E3B"/>
    <w:rsid w:val="008A2670"/>
    <w:rsid w:val="008C23C3"/>
    <w:rsid w:val="008E3134"/>
    <w:rsid w:val="00910323"/>
    <w:rsid w:val="009158DE"/>
    <w:rsid w:val="009340C9"/>
    <w:rsid w:val="009751BD"/>
    <w:rsid w:val="00992337"/>
    <w:rsid w:val="009A49CE"/>
    <w:rsid w:val="009A6BE0"/>
    <w:rsid w:val="009D547E"/>
    <w:rsid w:val="00A175EA"/>
    <w:rsid w:val="00AB3B9C"/>
    <w:rsid w:val="00AD4FE5"/>
    <w:rsid w:val="00AF03D7"/>
    <w:rsid w:val="00AF3101"/>
    <w:rsid w:val="00B26DC5"/>
    <w:rsid w:val="00B45816"/>
    <w:rsid w:val="00B52647"/>
    <w:rsid w:val="00B62313"/>
    <w:rsid w:val="00B64C25"/>
    <w:rsid w:val="00B858CB"/>
    <w:rsid w:val="00BD5272"/>
    <w:rsid w:val="00BF160B"/>
    <w:rsid w:val="00BF21BE"/>
    <w:rsid w:val="00C0109D"/>
    <w:rsid w:val="00C4438E"/>
    <w:rsid w:val="00C67850"/>
    <w:rsid w:val="00C76ADC"/>
    <w:rsid w:val="00CF5453"/>
    <w:rsid w:val="00D22A99"/>
    <w:rsid w:val="00D73A6F"/>
    <w:rsid w:val="00DA5743"/>
    <w:rsid w:val="00DF642A"/>
    <w:rsid w:val="00E47051"/>
    <w:rsid w:val="00F57B42"/>
    <w:rsid w:val="00FF34C4"/>
    <w:rsid w:val="00FF77C4"/>
    <w:rsid w:val="189AF934"/>
    <w:rsid w:val="1CDF8546"/>
    <w:rsid w:val="303A9C3C"/>
    <w:rsid w:val="3219B913"/>
    <w:rsid w:val="496F3A2E"/>
    <w:rsid w:val="579232A9"/>
    <w:rsid w:val="5BC5E790"/>
    <w:rsid w:val="5EBC6257"/>
    <w:rsid w:val="60CF3A12"/>
    <w:rsid w:val="63BE1E0C"/>
    <w:rsid w:val="6652A629"/>
    <w:rsid w:val="6E3F6BB6"/>
    <w:rsid w:val="73CE7F7D"/>
    <w:rsid w:val="74CA2EFB"/>
    <w:rsid w:val="76532B26"/>
    <w:rsid w:val="7A18A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6F24"/>
  <w15:chartTrackingRefBased/>
  <w15:docId w15:val="{C37CCE64-5703-4D89-B6B0-705839C6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B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67BCF"/>
    <w:pPr>
      <w:spacing w:after="0" w:line="240" w:lineRule="auto"/>
    </w:pPr>
  </w:style>
  <w:style w:type="character" w:customStyle="1" w:styleId="ui-provider">
    <w:name w:val="ui-provider"/>
    <w:basedOn w:val="DefaultParagraphFont"/>
    <w:rsid w:val="002D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3A3D3-3F2F-4FFD-821C-80A90DF92616}">
  <ds:schemaRefs>
    <ds:schemaRef ds:uri="http://schemas.microsoft.com/office/2006/metadata/properties"/>
    <ds:schemaRef ds:uri="http://schemas.microsoft.com/office/infopath/2007/PartnerControls"/>
    <ds:schemaRef ds:uri="7c3f1c54-6ed0-4d91-9223-3a13141ae513"/>
  </ds:schemaRefs>
</ds:datastoreItem>
</file>

<file path=customXml/itemProps2.xml><?xml version="1.0" encoding="utf-8"?>
<ds:datastoreItem xmlns:ds="http://schemas.openxmlformats.org/officeDocument/2006/customXml" ds:itemID="{3EBA2132-D457-4185-9C56-5BDDA511A2A5}"/>
</file>

<file path=customXml/itemProps3.xml><?xml version="1.0" encoding="utf-8"?>
<ds:datastoreItem xmlns:ds="http://schemas.openxmlformats.org/officeDocument/2006/customXml" ds:itemID="{392FFAFD-F06D-46F8-84FF-26F3E851D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Johan Nordin</cp:lastModifiedBy>
  <cp:revision>11</cp:revision>
  <dcterms:created xsi:type="dcterms:W3CDTF">2023-01-26T11:39:00Z</dcterms:created>
  <dcterms:modified xsi:type="dcterms:W3CDTF">2023-02-23T17:04:00Z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2023-01-16T18:40:52Z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e8a4ab0d-5ac0-4648-8686-9f7164523d60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